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04" w:rsidRPr="0045119D" w:rsidRDefault="00B22F9A" w:rsidP="0045119D">
      <w:pPr>
        <w:pStyle w:val="Title"/>
        <w:jc w:val="center"/>
        <w:rPr>
          <w:color w:val="auto"/>
        </w:rPr>
      </w:pPr>
      <w:r>
        <w:rPr>
          <w:noProof/>
          <w:color w:val="auto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-64770</wp:posOffset>
            </wp:positionV>
            <wp:extent cx="790575" cy="704850"/>
            <wp:effectExtent l="19050" t="0" r="9525" b="0"/>
            <wp:wrapSquare wrapText="bothSides"/>
            <wp:docPr id="1" name="Picture 0" descr="COR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794" w:rsidRPr="0045119D">
        <w:rPr>
          <w:color w:val="auto"/>
        </w:rPr>
        <w:t>List of 201</w:t>
      </w:r>
      <w:r w:rsidR="007879A2">
        <w:rPr>
          <w:color w:val="auto"/>
        </w:rPr>
        <w:t>5</w:t>
      </w:r>
      <w:r w:rsidR="00503794" w:rsidRPr="0045119D">
        <w:rPr>
          <w:color w:val="auto"/>
        </w:rPr>
        <w:t>-1</w:t>
      </w:r>
      <w:r w:rsidR="007879A2">
        <w:rPr>
          <w:color w:val="auto"/>
        </w:rPr>
        <w:t>6</w:t>
      </w:r>
      <w:r w:rsidR="00503794" w:rsidRPr="0045119D">
        <w:rPr>
          <w:color w:val="auto"/>
        </w:rPr>
        <w:t xml:space="preserve"> </w:t>
      </w:r>
      <w:r>
        <w:rPr>
          <w:color w:val="auto"/>
        </w:rPr>
        <w:t xml:space="preserve">CORDA </w:t>
      </w:r>
      <w:r w:rsidR="00283885">
        <w:rPr>
          <w:color w:val="auto"/>
        </w:rPr>
        <w:t xml:space="preserve">Funded </w:t>
      </w:r>
      <w:r w:rsidR="00503794" w:rsidRPr="0045119D">
        <w:rPr>
          <w:color w:val="auto"/>
        </w:rPr>
        <w:t>Projects</w:t>
      </w:r>
    </w:p>
    <w:tbl>
      <w:tblPr>
        <w:tblW w:w="11052" w:type="dxa"/>
        <w:tblInd w:w="113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639"/>
      </w:tblGrid>
      <w:tr w:rsidR="007879A2" w:rsidRPr="007879A2" w:rsidTr="00FC2D51">
        <w:tc>
          <w:tcPr>
            <w:tcW w:w="1413" w:type="dxa"/>
            <w:shd w:val="clear" w:color="auto" w:fill="000000" w:themeFill="text1"/>
            <w:vAlign w:val="bottom"/>
          </w:tcPr>
          <w:p w:rsidR="007879A2" w:rsidRPr="007879A2" w:rsidRDefault="007879A2" w:rsidP="007879A2">
            <w:pPr>
              <w:jc w:val="center"/>
              <w:rPr>
                <w:rFonts w:asciiTheme="minorHAnsi" w:hAnsiTheme="minorHAnsi"/>
                <w:lang w:eastAsia="en-CA"/>
              </w:rPr>
            </w:pPr>
            <w:r w:rsidRPr="007879A2">
              <w:rPr>
                <w:rFonts w:asciiTheme="minorHAnsi" w:hAnsiTheme="minorHAnsi"/>
                <w:lang w:eastAsia="en-CA"/>
              </w:rPr>
              <w:t>Project #</w:t>
            </w:r>
          </w:p>
        </w:tc>
        <w:tc>
          <w:tcPr>
            <w:tcW w:w="9639" w:type="dxa"/>
            <w:shd w:val="clear" w:color="auto" w:fill="000000" w:themeFill="text1"/>
            <w:vAlign w:val="bottom"/>
          </w:tcPr>
          <w:p w:rsidR="007879A2" w:rsidRPr="007879A2" w:rsidRDefault="007879A2" w:rsidP="007879A2">
            <w:pPr>
              <w:jc w:val="center"/>
              <w:rPr>
                <w:rFonts w:asciiTheme="minorHAnsi" w:hAnsiTheme="minorHAnsi"/>
                <w:lang w:eastAsia="en-CA"/>
              </w:rPr>
            </w:pPr>
            <w:r w:rsidRPr="007879A2">
              <w:rPr>
                <w:rFonts w:asciiTheme="minorHAnsi" w:hAnsiTheme="minorHAnsi"/>
                <w:lang w:eastAsia="en-CA"/>
              </w:rPr>
              <w:t>Project Name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1201-15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Fur Harvesting - Guardian of our Traditional Ways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1202-15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Youth Trapping Initiatives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1203-15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5 Day Trapping Course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1301-15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GIS Support for Forest Management and Natural Resource Development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1302-15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 xml:space="preserve">Assessment of Forestry-Related Economic Development Opportunities 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1502-15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First Nation Harvesting Program / Land Use Storage Shed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1801-15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Ogimaa Binesiiyog MNRF Stewardship Youth Ranger Program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1802-15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Joint Initiative to Deliver Firearms Safety Course to all Treaty Three First Nation Communitie</w:t>
            </w:r>
            <w:bookmarkStart w:id="0" w:name="_GoBack"/>
            <w:bookmarkEnd w:id="0"/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s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2302-15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Working with Certificate of Possession Holders and Community to Better Understanding the Ca</w:t>
            </w:r>
            <w:r>
              <w:rPr>
                <w:rFonts w:ascii="Calibri" w:eastAsia="Times New Roman" w:hAnsi="Calibri" w:cs="Times New Roman"/>
                <w:szCs w:val="20"/>
                <w:lang w:eastAsia="en-CA"/>
              </w:rPr>
              <w:t>r</w:t>
            </w: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olinian Forest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2303-15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Chainsaw Handling and Experience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2304-15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Saw Mill Operation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2401-15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C.L. Hardy Adventures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2503-15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Annual Fall Hunt/Harvest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2504-15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Revitalizing the First Nation Sugar Bush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2507-15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Wild Rice Mentoring, Monitoring and Traditional Harvesting Project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2510-15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Increasing Capacity for Black Duck Wild Rice to Educate and Engage the Community in Traditional Wild Rice Harvesting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2601-15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Hardy Baits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2703-15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Lands, Resources and Environment Resource Development and Management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2801-15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Cultural Retreat Additions</w:t>
            </w:r>
          </w:p>
        </w:tc>
      </w:tr>
      <w:tr w:rsidR="00FC2D51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3202-15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10 Trappers Cabins (Insulated Stud Cabins)</w:t>
            </w:r>
          </w:p>
        </w:tc>
      </w:tr>
      <w:tr w:rsidR="00FC2D51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3203-15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Trappers / Harvesters 2015/16</w:t>
            </w:r>
          </w:p>
        </w:tc>
      </w:tr>
      <w:tr w:rsidR="00FC2D51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3204-15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Traditional Land User Group Trappers Support Program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3207-15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Trappers Assistance Program (TAP)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3208-15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Heritage and Trapping: Youth Education and Training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3702-15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Environmental Resource Technician - Lands and Resources Department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3704-15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Baseline Water Quality Data Collection &amp; Youth Water Science Training &amp; Education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3705-15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Natural Resource - Biodiversity Atlas First Nation Territory (in local and English languages)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3802-15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Sawmill Training and Trapping Combined Course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4102-15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Better Baits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4301-15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Developing an Accurate Invento</w:t>
            </w:r>
            <w:r>
              <w:rPr>
                <w:rFonts w:ascii="Calibri" w:eastAsia="Times New Roman" w:hAnsi="Calibri" w:cs="Times New Roman"/>
                <w:szCs w:val="20"/>
                <w:lang w:eastAsia="en-CA"/>
              </w:rPr>
              <w:t>ry of White and Black Ash Trees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4501-15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Wild Rice Establishment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4601-15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Crafts 'N Things Gift Shop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4701-15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Environmental and Traditional Knowledge Research and Management Center / Field Camp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4705-15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Weelateexung Nature Trail - "The good path"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4801-15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Akenisten'ha Yohwentsya:ke Project (Our Mother the Earth Project)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5103-15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Walleye Enhancement Project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5104-15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First Nation Hatchery Project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5301-15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Forest Regeneration Project - Phase 2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5401-15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Thunder Pipe Wilderness Lodge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5601-15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Acquisition of Equipment to Further Stone Carving</w:t>
            </w:r>
          </w:p>
        </w:tc>
      </w:tr>
      <w:tr w:rsidR="007879A2" w:rsidRPr="007879A2" w:rsidTr="00FC2D51">
        <w:tc>
          <w:tcPr>
            <w:tcW w:w="1413" w:type="dxa"/>
            <w:shd w:val="clear" w:color="auto" w:fill="auto"/>
            <w:vAlign w:val="center"/>
            <w:hideMark/>
          </w:tcPr>
          <w:p w:rsidR="007879A2" w:rsidRPr="007879A2" w:rsidRDefault="007879A2" w:rsidP="00824E41">
            <w:pPr>
              <w:jc w:val="center"/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5602-15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7879A2" w:rsidRPr="007879A2" w:rsidRDefault="007879A2" w:rsidP="007879A2">
            <w:pPr>
              <w:rPr>
                <w:rFonts w:ascii="Calibri" w:eastAsia="Times New Roman" w:hAnsi="Calibri" w:cs="Times New Roman"/>
                <w:szCs w:val="20"/>
                <w:lang w:eastAsia="en-CA"/>
              </w:rPr>
            </w:pPr>
            <w:r w:rsidRPr="007879A2">
              <w:rPr>
                <w:rFonts w:ascii="Calibri" w:eastAsia="Times New Roman" w:hAnsi="Calibri" w:cs="Times New Roman"/>
                <w:szCs w:val="20"/>
                <w:lang w:eastAsia="en-CA"/>
              </w:rPr>
              <w:t>Black Ash Preservation and Production</w:t>
            </w:r>
          </w:p>
        </w:tc>
      </w:tr>
    </w:tbl>
    <w:p w:rsidR="007879A2" w:rsidRDefault="007879A2" w:rsidP="007879A2"/>
    <w:sectPr w:rsidR="007879A2" w:rsidSect="00150D1B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94"/>
    <w:rsid w:val="00150D1B"/>
    <w:rsid w:val="00174457"/>
    <w:rsid w:val="001C74DE"/>
    <w:rsid w:val="00283885"/>
    <w:rsid w:val="002D699F"/>
    <w:rsid w:val="003D7544"/>
    <w:rsid w:val="00405105"/>
    <w:rsid w:val="0045119D"/>
    <w:rsid w:val="00485A04"/>
    <w:rsid w:val="004B45C9"/>
    <w:rsid w:val="00503794"/>
    <w:rsid w:val="00640F01"/>
    <w:rsid w:val="00726BAC"/>
    <w:rsid w:val="007879A2"/>
    <w:rsid w:val="00824E41"/>
    <w:rsid w:val="008F3AAB"/>
    <w:rsid w:val="009822D8"/>
    <w:rsid w:val="009F36DD"/>
    <w:rsid w:val="00A65BA8"/>
    <w:rsid w:val="00AE2124"/>
    <w:rsid w:val="00B22F9A"/>
    <w:rsid w:val="00BF26F4"/>
    <w:rsid w:val="00C557C4"/>
    <w:rsid w:val="00CB18F1"/>
    <w:rsid w:val="00D57ADB"/>
    <w:rsid w:val="00DB7F3A"/>
    <w:rsid w:val="00DC090F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0B006-0154-4A04-82E3-D827ED6E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0F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40F01"/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59"/>
    <w:rsid w:val="00BF2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511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Stevens</cp:lastModifiedBy>
  <cp:revision>3</cp:revision>
  <dcterms:created xsi:type="dcterms:W3CDTF">2015-08-18T15:18:00Z</dcterms:created>
  <dcterms:modified xsi:type="dcterms:W3CDTF">2015-08-18T15:19:00Z</dcterms:modified>
</cp:coreProperties>
</file>