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08" w:rsidRDefault="00194B08">
      <w:pPr>
        <w:rPr>
          <w:rFonts w:ascii="Times New Roman" w:hAnsi="Times New Roman" w:cs="Times New Roman"/>
          <w:b/>
          <w:sz w:val="24"/>
          <w:szCs w:val="24"/>
        </w:rPr>
      </w:pPr>
    </w:p>
    <w:p w:rsidR="00A63987" w:rsidRDefault="000B264D" w:rsidP="00194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08">
        <w:rPr>
          <w:rFonts w:ascii="Times New Roman" w:hAnsi="Times New Roman" w:cs="Times New Roman"/>
          <w:b/>
          <w:sz w:val="24"/>
          <w:szCs w:val="24"/>
        </w:rPr>
        <w:t xml:space="preserve">Changes to </w:t>
      </w:r>
      <w:r w:rsidR="00194B08">
        <w:rPr>
          <w:rFonts w:ascii="Times New Roman" w:hAnsi="Times New Roman" w:cs="Times New Roman"/>
          <w:b/>
          <w:sz w:val="24"/>
          <w:szCs w:val="24"/>
        </w:rPr>
        <w:t>Non-Insured Health Benefits (</w:t>
      </w:r>
      <w:r w:rsidR="00030120" w:rsidRPr="00194B08">
        <w:rPr>
          <w:rFonts w:ascii="Times New Roman" w:hAnsi="Times New Roman" w:cs="Times New Roman"/>
          <w:b/>
          <w:sz w:val="24"/>
          <w:szCs w:val="24"/>
        </w:rPr>
        <w:t>NIHB</w:t>
      </w:r>
      <w:r w:rsidR="00194B08">
        <w:rPr>
          <w:rFonts w:ascii="Times New Roman" w:hAnsi="Times New Roman" w:cs="Times New Roman"/>
          <w:b/>
          <w:sz w:val="24"/>
          <w:szCs w:val="24"/>
        </w:rPr>
        <w:t>)</w:t>
      </w:r>
      <w:r w:rsidRPr="00194B08">
        <w:rPr>
          <w:rFonts w:ascii="Times New Roman" w:hAnsi="Times New Roman" w:cs="Times New Roman"/>
          <w:b/>
          <w:sz w:val="24"/>
          <w:szCs w:val="24"/>
        </w:rPr>
        <w:t>’s</w:t>
      </w:r>
      <w:r w:rsidR="00030120" w:rsidRPr="00194B08">
        <w:rPr>
          <w:rFonts w:ascii="Times New Roman" w:hAnsi="Times New Roman" w:cs="Times New Roman"/>
          <w:b/>
          <w:sz w:val="24"/>
          <w:szCs w:val="24"/>
        </w:rPr>
        <w:t xml:space="preserve"> Vision Care Benefit</w:t>
      </w:r>
    </w:p>
    <w:p w:rsidR="00030120" w:rsidRPr="00F26777" w:rsidRDefault="00030120">
      <w:pPr>
        <w:rPr>
          <w:rFonts w:ascii="Times New Roman" w:hAnsi="Times New Roman" w:cs="Times New Roman"/>
          <w:sz w:val="24"/>
          <w:szCs w:val="24"/>
        </w:rPr>
      </w:pPr>
    </w:p>
    <w:p w:rsidR="0054365C" w:rsidRPr="00F26777" w:rsidRDefault="00A63987" w:rsidP="00CA7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respond to calls for action identified through a Joint Review of the Program with the Assembly of First Nations (AFN), t</w:t>
      </w:r>
      <w:r w:rsidR="0054365C" w:rsidRPr="00F26777">
        <w:rPr>
          <w:rFonts w:ascii="Times New Roman" w:hAnsi="Times New Roman" w:cs="Times New Roman"/>
          <w:sz w:val="24"/>
          <w:szCs w:val="24"/>
        </w:rPr>
        <w:t xml:space="preserve">he </w:t>
      </w:r>
      <w:r w:rsidR="000B264D" w:rsidRPr="00F26777">
        <w:rPr>
          <w:rFonts w:ascii="Times New Roman" w:hAnsi="Times New Roman" w:cs="Times New Roman"/>
          <w:sz w:val="24"/>
          <w:szCs w:val="24"/>
        </w:rPr>
        <w:t xml:space="preserve">NIHB </w:t>
      </w:r>
      <w:r w:rsidR="0054365C" w:rsidRPr="00F26777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5924B3">
        <w:rPr>
          <w:rFonts w:ascii="Times New Roman" w:hAnsi="Times New Roman" w:cs="Times New Roman"/>
          <w:sz w:val="24"/>
          <w:szCs w:val="24"/>
        </w:rPr>
        <w:t xml:space="preserve"> implementing</w:t>
      </w:r>
      <w:r w:rsidR="0054365C" w:rsidRPr="00F26777">
        <w:rPr>
          <w:rFonts w:ascii="Times New Roman" w:hAnsi="Times New Roman" w:cs="Times New Roman"/>
          <w:sz w:val="24"/>
          <w:szCs w:val="24"/>
        </w:rPr>
        <w:t xml:space="preserve"> a new approach to </w:t>
      </w:r>
      <w:r w:rsidR="00F26777">
        <w:rPr>
          <w:rFonts w:ascii="Times New Roman" w:hAnsi="Times New Roman" w:cs="Times New Roman"/>
          <w:sz w:val="24"/>
          <w:szCs w:val="24"/>
        </w:rPr>
        <w:t xml:space="preserve">corrective eye wear coverage under the </w:t>
      </w:r>
      <w:r>
        <w:rPr>
          <w:rFonts w:ascii="Times New Roman" w:hAnsi="Times New Roman" w:cs="Times New Roman"/>
          <w:sz w:val="24"/>
          <w:szCs w:val="24"/>
        </w:rPr>
        <w:t>NIHB vision care benefit</w:t>
      </w:r>
      <w:r w:rsidR="0054365C" w:rsidRPr="00F26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65C" w:rsidRPr="00F26777" w:rsidRDefault="0054365C" w:rsidP="00CA789B">
      <w:pPr>
        <w:rPr>
          <w:rFonts w:ascii="Times New Roman" w:hAnsi="Times New Roman" w:cs="Times New Roman"/>
          <w:sz w:val="24"/>
          <w:szCs w:val="24"/>
        </w:rPr>
      </w:pPr>
    </w:p>
    <w:p w:rsidR="00BC171D" w:rsidRPr="00F26777" w:rsidRDefault="00BC171D">
      <w:pPr>
        <w:rPr>
          <w:rFonts w:ascii="Times New Roman" w:hAnsi="Times New Roman" w:cs="Times New Roman"/>
          <w:b/>
          <w:sz w:val="24"/>
          <w:szCs w:val="24"/>
        </w:rPr>
      </w:pPr>
      <w:r w:rsidRPr="00F26777">
        <w:rPr>
          <w:rFonts w:ascii="Times New Roman" w:hAnsi="Times New Roman" w:cs="Times New Roman"/>
          <w:b/>
          <w:sz w:val="24"/>
          <w:szCs w:val="24"/>
        </w:rPr>
        <w:t xml:space="preserve">The new </w:t>
      </w:r>
      <w:r w:rsidR="005924B3">
        <w:rPr>
          <w:rFonts w:ascii="Times New Roman" w:hAnsi="Times New Roman" w:cs="Times New Roman"/>
          <w:b/>
          <w:sz w:val="24"/>
          <w:szCs w:val="24"/>
        </w:rPr>
        <w:t>approach</w:t>
      </w:r>
      <w:r w:rsidRPr="00F2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24">
        <w:rPr>
          <w:rFonts w:ascii="Times New Roman" w:hAnsi="Times New Roman" w:cs="Times New Roman"/>
          <w:b/>
          <w:sz w:val="24"/>
          <w:szCs w:val="24"/>
        </w:rPr>
        <w:t xml:space="preserve">increases the allowable amount for eyewear, </w:t>
      </w:r>
      <w:r w:rsidRPr="00F26777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54365C" w:rsidRPr="00F26777">
        <w:rPr>
          <w:rFonts w:ascii="Times New Roman" w:hAnsi="Times New Roman" w:cs="Times New Roman"/>
          <w:b/>
          <w:sz w:val="24"/>
          <w:szCs w:val="24"/>
        </w:rPr>
        <w:t>intended to make it easier for clients to u</w:t>
      </w:r>
      <w:r w:rsidRPr="00F26777">
        <w:rPr>
          <w:rFonts w:ascii="Times New Roman" w:hAnsi="Times New Roman" w:cs="Times New Roman"/>
          <w:b/>
          <w:sz w:val="24"/>
          <w:szCs w:val="24"/>
        </w:rPr>
        <w:t>nderstand</w:t>
      </w:r>
      <w:r w:rsidR="00B931D3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A63987">
        <w:rPr>
          <w:rFonts w:ascii="Times New Roman" w:hAnsi="Times New Roman" w:cs="Times New Roman"/>
          <w:b/>
          <w:sz w:val="24"/>
          <w:szCs w:val="24"/>
        </w:rPr>
        <w:t>ir</w:t>
      </w:r>
      <w:r w:rsidR="0054365C" w:rsidRPr="00F26777">
        <w:rPr>
          <w:rFonts w:ascii="Times New Roman" w:hAnsi="Times New Roman" w:cs="Times New Roman"/>
          <w:b/>
          <w:sz w:val="24"/>
          <w:szCs w:val="24"/>
        </w:rPr>
        <w:t xml:space="preserve"> vision </w:t>
      </w:r>
      <w:r w:rsidR="00F26777">
        <w:rPr>
          <w:rFonts w:ascii="Times New Roman" w:hAnsi="Times New Roman" w:cs="Times New Roman"/>
          <w:b/>
          <w:sz w:val="24"/>
          <w:szCs w:val="24"/>
        </w:rPr>
        <w:t>c</w:t>
      </w:r>
      <w:r w:rsidR="0054365C" w:rsidRPr="00F26777">
        <w:rPr>
          <w:rFonts w:ascii="Times New Roman" w:hAnsi="Times New Roman" w:cs="Times New Roman"/>
          <w:b/>
          <w:sz w:val="24"/>
          <w:szCs w:val="24"/>
        </w:rPr>
        <w:t>are coverage</w:t>
      </w:r>
      <w:r w:rsidR="00F93424">
        <w:rPr>
          <w:rFonts w:ascii="Times New Roman" w:hAnsi="Times New Roman" w:cs="Times New Roman"/>
          <w:b/>
          <w:sz w:val="24"/>
          <w:szCs w:val="24"/>
        </w:rPr>
        <w:t>, and</w:t>
      </w:r>
      <w:r w:rsidR="00A63987">
        <w:rPr>
          <w:rFonts w:ascii="Times New Roman" w:hAnsi="Times New Roman" w:cs="Times New Roman"/>
          <w:b/>
          <w:sz w:val="24"/>
          <w:szCs w:val="24"/>
        </w:rPr>
        <w:t xml:space="preserve"> provide</w:t>
      </w:r>
      <w:r w:rsidR="00F93424">
        <w:rPr>
          <w:rFonts w:ascii="Times New Roman" w:hAnsi="Times New Roman" w:cs="Times New Roman"/>
          <w:b/>
          <w:sz w:val="24"/>
          <w:szCs w:val="24"/>
        </w:rPr>
        <w:t>s</w:t>
      </w:r>
      <w:r w:rsidR="00A63987">
        <w:rPr>
          <w:rFonts w:ascii="Times New Roman" w:hAnsi="Times New Roman" w:cs="Times New Roman"/>
          <w:b/>
          <w:sz w:val="24"/>
          <w:szCs w:val="24"/>
        </w:rPr>
        <w:t xml:space="preserve"> clients with more </w:t>
      </w:r>
      <w:r w:rsidR="00F93424">
        <w:rPr>
          <w:rFonts w:ascii="Times New Roman" w:hAnsi="Times New Roman" w:cs="Times New Roman"/>
          <w:b/>
          <w:sz w:val="24"/>
          <w:szCs w:val="24"/>
        </w:rPr>
        <w:t>choice</w:t>
      </w:r>
      <w:r w:rsidR="000D6A3A" w:rsidRPr="00F26777">
        <w:rPr>
          <w:rFonts w:ascii="Times New Roman" w:hAnsi="Times New Roman" w:cs="Times New Roman"/>
          <w:b/>
          <w:sz w:val="24"/>
          <w:szCs w:val="24"/>
        </w:rPr>
        <w:t>.</w:t>
      </w:r>
    </w:p>
    <w:p w:rsidR="00BC171D" w:rsidRPr="00F26777" w:rsidRDefault="00BC171D">
      <w:pPr>
        <w:rPr>
          <w:rFonts w:ascii="Times New Roman" w:hAnsi="Times New Roman" w:cs="Times New Roman"/>
          <w:sz w:val="24"/>
          <w:szCs w:val="24"/>
        </w:rPr>
      </w:pPr>
    </w:p>
    <w:p w:rsidR="00652BE4" w:rsidRDefault="0034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25C2E" w:rsidRPr="00F26777">
        <w:rPr>
          <w:rFonts w:ascii="Times New Roman" w:hAnsi="Times New Roman" w:cs="Times New Roman"/>
          <w:sz w:val="24"/>
          <w:szCs w:val="24"/>
        </w:rPr>
        <w:t xml:space="preserve"> new </w:t>
      </w:r>
      <w:r w:rsidR="005924B3">
        <w:rPr>
          <w:rFonts w:ascii="Times New Roman" w:hAnsi="Times New Roman" w:cs="Times New Roman"/>
          <w:sz w:val="24"/>
          <w:szCs w:val="24"/>
        </w:rPr>
        <w:t>approach</w:t>
      </w:r>
      <w:r w:rsidR="00B174CC" w:rsidRPr="00F26777">
        <w:rPr>
          <w:rFonts w:ascii="Times New Roman" w:hAnsi="Times New Roman" w:cs="Times New Roman"/>
          <w:sz w:val="24"/>
          <w:szCs w:val="24"/>
        </w:rPr>
        <w:t xml:space="preserve"> will provide clients with a</w:t>
      </w:r>
      <w:r w:rsidR="00C16191" w:rsidRPr="00F2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="00C16191" w:rsidRPr="00F26777">
        <w:rPr>
          <w:rFonts w:ascii="Times New Roman" w:hAnsi="Times New Roman" w:cs="Times New Roman"/>
          <w:sz w:val="24"/>
          <w:szCs w:val="24"/>
        </w:rPr>
        <w:t>coverage amou</w:t>
      </w:r>
      <w:r w:rsidR="005924B3">
        <w:rPr>
          <w:rFonts w:ascii="Times New Roman" w:hAnsi="Times New Roman" w:cs="Times New Roman"/>
          <w:sz w:val="24"/>
          <w:szCs w:val="24"/>
        </w:rPr>
        <w:t xml:space="preserve">nt (either annually, or every two </w:t>
      </w:r>
      <w:r w:rsidR="00C16191" w:rsidRPr="00F26777">
        <w:rPr>
          <w:rFonts w:ascii="Times New Roman" w:hAnsi="Times New Roman" w:cs="Times New Roman"/>
          <w:sz w:val="24"/>
          <w:szCs w:val="24"/>
        </w:rPr>
        <w:t>years</w:t>
      </w:r>
      <w:r w:rsidR="00A63987">
        <w:rPr>
          <w:rFonts w:ascii="Times New Roman" w:hAnsi="Times New Roman" w:cs="Times New Roman"/>
          <w:sz w:val="24"/>
          <w:szCs w:val="24"/>
        </w:rPr>
        <w:t>, based on the age of the client</w:t>
      </w:r>
      <w:r w:rsidR="00C16191" w:rsidRPr="00F26777">
        <w:rPr>
          <w:rFonts w:ascii="Times New Roman" w:hAnsi="Times New Roman" w:cs="Times New Roman"/>
          <w:sz w:val="24"/>
          <w:szCs w:val="24"/>
        </w:rPr>
        <w:t>)</w:t>
      </w:r>
      <w:r w:rsidR="005924B3">
        <w:rPr>
          <w:rFonts w:ascii="Times New Roman" w:hAnsi="Times New Roman" w:cs="Times New Roman"/>
          <w:sz w:val="24"/>
          <w:szCs w:val="24"/>
        </w:rPr>
        <w:t xml:space="preserve">, </w:t>
      </w:r>
      <w:r w:rsidR="00C16191" w:rsidRPr="00F26777">
        <w:rPr>
          <w:rFonts w:ascii="Times New Roman" w:hAnsi="Times New Roman" w:cs="Times New Roman"/>
          <w:sz w:val="24"/>
          <w:szCs w:val="24"/>
        </w:rPr>
        <w:t xml:space="preserve">the </w:t>
      </w:r>
      <w:r w:rsidR="00B174CC" w:rsidRPr="00F26777">
        <w:rPr>
          <w:rFonts w:ascii="Times New Roman" w:hAnsi="Times New Roman" w:cs="Times New Roman"/>
          <w:sz w:val="24"/>
          <w:szCs w:val="24"/>
        </w:rPr>
        <w:t>full value of which can be used to</w:t>
      </w:r>
      <w:r w:rsidR="00227882" w:rsidRPr="00F26777">
        <w:rPr>
          <w:rFonts w:ascii="Times New Roman" w:hAnsi="Times New Roman" w:cs="Times New Roman"/>
          <w:sz w:val="24"/>
          <w:szCs w:val="24"/>
        </w:rPr>
        <w:t>wards the</w:t>
      </w:r>
      <w:r w:rsidR="00B174CC" w:rsidRPr="00F26777">
        <w:rPr>
          <w:rFonts w:ascii="Times New Roman" w:hAnsi="Times New Roman" w:cs="Times New Roman"/>
          <w:sz w:val="24"/>
          <w:szCs w:val="24"/>
        </w:rPr>
        <w:t xml:space="preserve"> purchase </w:t>
      </w:r>
      <w:r w:rsidR="006B11BB">
        <w:rPr>
          <w:rFonts w:ascii="Times New Roman" w:hAnsi="Times New Roman" w:cs="Times New Roman"/>
          <w:sz w:val="24"/>
          <w:szCs w:val="24"/>
        </w:rPr>
        <w:t xml:space="preserve">of </w:t>
      </w:r>
      <w:r w:rsidR="00B174CC" w:rsidRPr="00F26777">
        <w:rPr>
          <w:rFonts w:ascii="Times New Roman" w:hAnsi="Times New Roman" w:cs="Times New Roman"/>
          <w:i/>
          <w:sz w:val="24"/>
          <w:szCs w:val="24"/>
        </w:rPr>
        <w:t xml:space="preserve">any type of </w:t>
      </w:r>
      <w:r w:rsidR="00524B8F" w:rsidRPr="00F26777">
        <w:rPr>
          <w:rFonts w:ascii="Times New Roman" w:hAnsi="Times New Roman" w:cs="Times New Roman"/>
          <w:i/>
          <w:sz w:val="24"/>
          <w:szCs w:val="24"/>
        </w:rPr>
        <w:t xml:space="preserve">prescription </w:t>
      </w:r>
      <w:r w:rsidR="00B174CC" w:rsidRPr="00F26777">
        <w:rPr>
          <w:rFonts w:ascii="Times New Roman" w:hAnsi="Times New Roman" w:cs="Times New Roman"/>
          <w:i/>
          <w:sz w:val="24"/>
          <w:szCs w:val="24"/>
        </w:rPr>
        <w:t xml:space="preserve">eyewear </w:t>
      </w:r>
      <w:r w:rsidR="004E3795">
        <w:rPr>
          <w:rFonts w:ascii="Times New Roman" w:hAnsi="Times New Roman" w:cs="Times New Roman"/>
          <w:i/>
          <w:sz w:val="24"/>
          <w:szCs w:val="24"/>
        </w:rPr>
        <w:t xml:space="preserve">(glasses or contact lenses) </w:t>
      </w:r>
      <w:r w:rsidR="00B174CC" w:rsidRPr="00F26777">
        <w:rPr>
          <w:rFonts w:ascii="Times New Roman" w:hAnsi="Times New Roman" w:cs="Times New Roman"/>
          <w:sz w:val="24"/>
          <w:szCs w:val="24"/>
        </w:rPr>
        <w:t>the client chooses</w:t>
      </w:r>
      <w:r w:rsidR="00CB17BC" w:rsidRPr="00F2677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B17BC" w:rsidRPr="00F26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424" w:rsidRDefault="00F93424">
      <w:pPr>
        <w:rPr>
          <w:rFonts w:ascii="Times New Roman" w:hAnsi="Times New Roman" w:cs="Times New Roman"/>
          <w:sz w:val="24"/>
          <w:szCs w:val="24"/>
        </w:rPr>
      </w:pPr>
    </w:p>
    <w:p w:rsidR="00F93424" w:rsidRPr="00F93424" w:rsidRDefault="000B264D" w:rsidP="00CA7B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6777">
        <w:rPr>
          <w:rFonts w:ascii="Times New Roman" w:hAnsi="Times New Roman" w:cs="Times New Roman"/>
          <w:sz w:val="24"/>
          <w:szCs w:val="24"/>
        </w:rPr>
        <w:t>T</w:t>
      </w:r>
      <w:r w:rsidR="00025C2E" w:rsidRPr="00F26777">
        <w:rPr>
          <w:rFonts w:ascii="Times New Roman" w:hAnsi="Times New Roman" w:cs="Times New Roman"/>
          <w:sz w:val="24"/>
          <w:szCs w:val="24"/>
        </w:rPr>
        <w:t xml:space="preserve">he </w:t>
      </w:r>
      <w:r w:rsidRPr="00F26777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A7B04" w:rsidRPr="00F26777">
        <w:rPr>
          <w:rFonts w:ascii="Times New Roman" w:hAnsi="Times New Roman" w:cs="Times New Roman"/>
          <w:b/>
          <w:i/>
          <w:sz w:val="24"/>
          <w:szCs w:val="24"/>
        </w:rPr>
        <w:t>tandard allowance</w:t>
      </w:r>
      <w:r w:rsidR="00CA7B04" w:rsidRPr="00F26777">
        <w:rPr>
          <w:rFonts w:ascii="Times New Roman" w:hAnsi="Times New Roman" w:cs="Times New Roman"/>
          <w:sz w:val="24"/>
          <w:szCs w:val="24"/>
        </w:rPr>
        <w:t xml:space="preserve"> </w:t>
      </w:r>
      <w:r w:rsidR="005B4957">
        <w:rPr>
          <w:rFonts w:ascii="Times New Roman" w:hAnsi="Times New Roman" w:cs="Times New Roman"/>
          <w:sz w:val="24"/>
          <w:szCs w:val="24"/>
        </w:rPr>
        <w:t xml:space="preserve">for clients with </w:t>
      </w:r>
      <w:r w:rsidR="00CA7B04" w:rsidRPr="00F26777">
        <w:rPr>
          <w:rFonts w:ascii="Times New Roman" w:hAnsi="Times New Roman" w:cs="Times New Roman"/>
          <w:sz w:val="24"/>
          <w:szCs w:val="24"/>
        </w:rPr>
        <w:t xml:space="preserve">single </w:t>
      </w:r>
      <w:r w:rsidR="00F93424">
        <w:rPr>
          <w:rFonts w:ascii="Times New Roman" w:hAnsi="Times New Roman" w:cs="Times New Roman"/>
          <w:sz w:val="24"/>
          <w:szCs w:val="24"/>
        </w:rPr>
        <w:t xml:space="preserve">vision or bifocal prescriptions </w:t>
      </w:r>
      <w:r w:rsidR="005B4957">
        <w:rPr>
          <w:rFonts w:ascii="Times New Roman" w:hAnsi="Times New Roman" w:cs="Times New Roman"/>
          <w:sz w:val="24"/>
          <w:szCs w:val="24"/>
        </w:rPr>
        <w:t xml:space="preserve">will be </w:t>
      </w:r>
      <w:r w:rsidR="00CA7B04" w:rsidRPr="00F26777">
        <w:rPr>
          <w:rFonts w:ascii="Times New Roman" w:hAnsi="Times New Roman" w:cs="Times New Roman"/>
          <w:b/>
          <w:sz w:val="24"/>
          <w:szCs w:val="24"/>
        </w:rPr>
        <w:t>$275</w:t>
      </w:r>
      <w:r w:rsidR="00F93424">
        <w:rPr>
          <w:rFonts w:ascii="Times New Roman" w:hAnsi="Times New Roman" w:cs="Times New Roman"/>
          <w:b/>
          <w:sz w:val="24"/>
          <w:szCs w:val="24"/>
        </w:rPr>
        <w:t>.</w:t>
      </w:r>
    </w:p>
    <w:p w:rsidR="00CA7B04" w:rsidRPr="00F26777" w:rsidRDefault="005924B3" w:rsidP="00F934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66" w:rsidRPr="00F93424" w:rsidRDefault="000B264D" w:rsidP="00893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3424">
        <w:rPr>
          <w:rFonts w:ascii="Times New Roman" w:hAnsi="Times New Roman" w:cs="Times New Roman"/>
          <w:sz w:val="24"/>
          <w:szCs w:val="24"/>
        </w:rPr>
        <w:t>The</w:t>
      </w:r>
      <w:r w:rsidRPr="00F934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7B04" w:rsidRPr="00F93424">
        <w:rPr>
          <w:rFonts w:ascii="Times New Roman" w:hAnsi="Times New Roman" w:cs="Times New Roman"/>
          <w:b/>
          <w:i/>
          <w:sz w:val="24"/>
          <w:szCs w:val="24"/>
        </w:rPr>
        <w:t>High index allowance</w:t>
      </w:r>
      <w:r w:rsidR="00CA7B04" w:rsidRPr="00F93424">
        <w:rPr>
          <w:rFonts w:ascii="Times New Roman" w:hAnsi="Times New Roman" w:cs="Times New Roman"/>
          <w:sz w:val="24"/>
          <w:szCs w:val="24"/>
        </w:rPr>
        <w:t xml:space="preserve"> </w:t>
      </w:r>
      <w:r w:rsidRPr="00F93424">
        <w:rPr>
          <w:rFonts w:ascii="Times New Roman" w:hAnsi="Times New Roman" w:cs="Times New Roman"/>
          <w:sz w:val="24"/>
          <w:szCs w:val="24"/>
        </w:rPr>
        <w:t xml:space="preserve">will be </w:t>
      </w:r>
      <w:r w:rsidRPr="00F93424">
        <w:rPr>
          <w:rFonts w:ascii="Times New Roman" w:hAnsi="Times New Roman" w:cs="Times New Roman"/>
          <w:b/>
          <w:sz w:val="24"/>
          <w:szCs w:val="24"/>
        </w:rPr>
        <w:t>$</w:t>
      </w:r>
      <w:r w:rsidR="007432AB" w:rsidRPr="00F93424">
        <w:rPr>
          <w:rFonts w:ascii="Times New Roman" w:hAnsi="Times New Roman" w:cs="Times New Roman"/>
          <w:b/>
          <w:sz w:val="24"/>
          <w:szCs w:val="24"/>
        </w:rPr>
        <w:t>415</w:t>
      </w:r>
      <w:r w:rsidR="00F93424" w:rsidRPr="00F93424">
        <w:rPr>
          <w:rFonts w:ascii="Times New Roman" w:hAnsi="Times New Roman" w:cs="Times New Roman"/>
          <w:b/>
          <w:sz w:val="24"/>
          <w:szCs w:val="24"/>
        </w:rPr>
        <w:t>.</w:t>
      </w:r>
      <w:r w:rsidR="006B11BB" w:rsidRPr="00F93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424" w:rsidRPr="00F93424" w:rsidRDefault="00F93424" w:rsidP="00F93424">
      <w:pPr>
        <w:rPr>
          <w:rFonts w:ascii="Times New Roman" w:hAnsi="Times New Roman" w:cs="Times New Roman"/>
          <w:sz w:val="24"/>
          <w:szCs w:val="24"/>
        </w:rPr>
      </w:pPr>
    </w:p>
    <w:p w:rsidR="00F93424" w:rsidRDefault="00893366" w:rsidP="00F93424">
      <w:pPr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The coverage allowance will </w:t>
      </w:r>
      <w:r w:rsidR="00933C88">
        <w:rPr>
          <w:rFonts w:ascii="Times New Roman" w:hAnsi="Times New Roman" w:cs="Times New Roman"/>
          <w:sz w:val="24"/>
          <w:szCs w:val="24"/>
        </w:rPr>
        <w:t>be applied t</w:t>
      </w:r>
      <w:r w:rsidR="0034029B">
        <w:rPr>
          <w:rFonts w:ascii="Times New Roman" w:hAnsi="Times New Roman" w:cs="Times New Roman"/>
          <w:sz w:val="24"/>
          <w:szCs w:val="24"/>
        </w:rPr>
        <w:t>o the total invoice. For</w:t>
      </w:r>
      <w:r w:rsidR="00933C88">
        <w:rPr>
          <w:rFonts w:ascii="Times New Roman" w:hAnsi="Times New Roman" w:cs="Times New Roman"/>
          <w:sz w:val="24"/>
          <w:szCs w:val="24"/>
        </w:rPr>
        <w:t xml:space="preserve"> example</w:t>
      </w:r>
      <w:r w:rsidR="0034029B">
        <w:rPr>
          <w:rFonts w:ascii="Times New Roman" w:hAnsi="Times New Roman" w:cs="Times New Roman"/>
          <w:sz w:val="24"/>
          <w:szCs w:val="24"/>
        </w:rPr>
        <w:t>,</w:t>
      </w:r>
      <w:r w:rsidR="00933C88">
        <w:rPr>
          <w:rFonts w:ascii="Times New Roman" w:hAnsi="Times New Roman" w:cs="Times New Roman"/>
          <w:sz w:val="24"/>
          <w:szCs w:val="24"/>
        </w:rPr>
        <w:t xml:space="preserve"> </w:t>
      </w:r>
      <w:r w:rsidRPr="00893366">
        <w:rPr>
          <w:rFonts w:ascii="Times New Roman" w:hAnsi="Times New Roman" w:cs="Times New Roman"/>
          <w:sz w:val="24"/>
          <w:szCs w:val="24"/>
        </w:rPr>
        <w:t xml:space="preserve">a client with a standard allowance can </w:t>
      </w:r>
      <w:r w:rsidR="00F85671">
        <w:rPr>
          <w:rFonts w:ascii="Times New Roman" w:hAnsi="Times New Roman" w:cs="Times New Roman"/>
          <w:sz w:val="24"/>
          <w:szCs w:val="24"/>
        </w:rPr>
        <w:t>apply</w:t>
      </w:r>
      <w:r w:rsidR="00F85671"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Pr="00893366">
        <w:rPr>
          <w:rFonts w:ascii="Times New Roman" w:hAnsi="Times New Roman" w:cs="Times New Roman"/>
          <w:sz w:val="24"/>
          <w:szCs w:val="24"/>
        </w:rPr>
        <w:t>it towards the purcha</w:t>
      </w:r>
      <w:r w:rsidR="0034029B">
        <w:rPr>
          <w:rFonts w:ascii="Times New Roman" w:hAnsi="Times New Roman" w:cs="Times New Roman"/>
          <w:sz w:val="24"/>
          <w:szCs w:val="24"/>
        </w:rPr>
        <w:t xml:space="preserve">se of prescription lenses and </w:t>
      </w:r>
      <w:r w:rsidRPr="00893366">
        <w:rPr>
          <w:rFonts w:ascii="Times New Roman" w:hAnsi="Times New Roman" w:cs="Times New Roman"/>
          <w:sz w:val="24"/>
          <w:szCs w:val="24"/>
        </w:rPr>
        <w:t>frames</w:t>
      </w:r>
      <w:r w:rsidR="004E3795">
        <w:rPr>
          <w:rFonts w:ascii="Times New Roman" w:hAnsi="Times New Roman" w:cs="Times New Roman"/>
          <w:sz w:val="24"/>
          <w:szCs w:val="24"/>
        </w:rPr>
        <w:t xml:space="preserve"> </w:t>
      </w:r>
      <w:r w:rsidRPr="00893366">
        <w:rPr>
          <w:rFonts w:ascii="Times New Roman" w:hAnsi="Times New Roman" w:cs="Times New Roman"/>
          <w:sz w:val="24"/>
          <w:szCs w:val="24"/>
        </w:rPr>
        <w:t>of their choice</w:t>
      </w:r>
      <w:r w:rsidR="00F93424">
        <w:rPr>
          <w:rFonts w:ascii="Times New Roman" w:hAnsi="Times New Roman" w:cs="Times New Roman"/>
          <w:sz w:val="24"/>
          <w:szCs w:val="24"/>
        </w:rPr>
        <w:t xml:space="preserve"> </w:t>
      </w:r>
      <w:r w:rsidR="00BC1753">
        <w:rPr>
          <w:rFonts w:ascii="Times New Roman" w:hAnsi="Times New Roman" w:cs="Times New Roman"/>
          <w:sz w:val="24"/>
          <w:szCs w:val="24"/>
        </w:rPr>
        <w:t>up to the maximum amount of the allowance</w:t>
      </w:r>
      <w:r w:rsidR="00F85671">
        <w:rPr>
          <w:rFonts w:ascii="Times New Roman" w:hAnsi="Times New Roman" w:cs="Times New Roman"/>
          <w:sz w:val="24"/>
          <w:szCs w:val="24"/>
        </w:rPr>
        <w:t>.</w:t>
      </w:r>
      <w:r w:rsidR="00F93424">
        <w:rPr>
          <w:rFonts w:ascii="Times New Roman" w:hAnsi="Times New Roman" w:cs="Times New Roman"/>
          <w:sz w:val="24"/>
          <w:szCs w:val="24"/>
        </w:rPr>
        <w:t xml:space="preserve">  </w:t>
      </w:r>
      <w:r w:rsidR="00955AF8">
        <w:rPr>
          <w:rFonts w:ascii="Times New Roman" w:hAnsi="Times New Roman" w:cs="Times New Roman"/>
          <w:sz w:val="24"/>
          <w:szCs w:val="24"/>
        </w:rPr>
        <w:t>T</w:t>
      </w:r>
      <w:r w:rsidR="004E3795">
        <w:rPr>
          <w:rFonts w:ascii="Times New Roman" w:hAnsi="Times New Roman" w:cs="Times New Roman"/>
          <w:sz w:val="24"/>
          <w:szCs w:val="24"/>
        </w:rPr>
        <w:t>he</w:t>
      </w:r>
      <w:r w:rsidRPr="00893366">
        <w:rPr>
          <w:rFonts w:ascii="Times New Roman" w:hAnsi="Times New Roman" w:cs="Times New Roman"/>
          <w:sz w:val="24"/>
          <w:szCs w:val="24"/>
        </w:rPr>
        <w:t xml:space="preserve"> allowance can also be used towards the purchase of many items</w:t>
      </w:r>
      <w:r w:rsidR="004E3795">
        <w:rPr>
          <w:rFonts w:ascii="Times New Roman" w:hAnsi="Times New Roman" w:cs="Times New Roman"/>
          <w:sz w:val="24"/>
          <w:szCs w:val="24"/>
        </w:rPr>
        <w:t xml:space="preserve"> and features</w:t>
      </w:r>
      <w:r w:rsidRPr="00893366">
        <w:rPr>
          <w:rFonts w:ascii="Times New Roman" w:hAnsi="Times New Roman" w:cs="Times New Roman"/>
          <w:sz w:val="24"/>
          <w:szCs w:val="24"/>
        </w:rPr>
        <w:t xml:space="preserve"> that are currently exclusions such as non-prescribed tints, </w:t>
      </w:r>
      <w:r w:rsidR="004E3795">
        <w:rPr>
          <w:rFonts w:ascii="Times New Roman" w:hAnsi="Times New Roman" w:cs="Times New Roman"/>
          <w:sz w:val="24"/>
          <w:szCs w:val="24"/>
        </w:rPr>
        <w:t xml:space="preserve">coatings, </w:t>
      </w:r>
      <w:r w:rsidRPr="00893366">
        <w:rPr>
          <w:rFonts w:ascii="Times New Roman" w:hAnsi="Times New Roman" w:cs="Times New Roman"/>
          <w:sz w:val="24"/>
          <w:szCs w:val="24"/>
        </w:rPr>
        <w:t xml:space="preserve">photochromic lenses, prescription eyewear used for sports or work, </w:t>
      </w:r>
      <w:r w:rsidR="00BC1753">
        <w:rPr>
          <w:rFonts w:ascii="Times New Roman" w:hAnsi="Times New Roman" w:cs="Times New Roman"/>
          <w:sz w:val="24"/>
          <w:szCs w:val="24"/>
        </w:rPr>
        <w:t>a second</w:t>
      </w:r>
      <w:r w:rsidR="00B931D3">
        <w:rPr>
          <w:rFonts w:ascii="Times New Roman" w:hAnsi="Times New Roman" w:cs="Times New Roman"/>
          <w:sz w:val="24"/>
          <w:szCs w:val="24"/>
        </w:rPr>
        <w:t xml:space="preserve"> pair of glasses and </w:t>
      </w:r>
      <w:r w:rsidRPr="00893366">
        <w:rPr>
          <w:rFonts w:ascii="Times New Roman" w:hAnsi="Times New Roman" w:cs="Times New Roman"/>
          <w:sz w:val="24"/>
          <w:szCs w:val="24"/>
        </w:rPr>
        <w:t>contact lenses.</w:t>
      </w:r>
      <w:r w:rsidR="00F93424">
        <w:rPr>
          <w:rFonts w:ascii="Times New Roman" w:hAnsi="Times New Roman" w:cs="Times New Roman"/>
          <w:sz w:val="24"/>
          <w:szCs w:val="24"/>
        </w:rPr>
        <w:t xml:space="preserve">  E</w:t>
      </w:r>
      <w:r w:rsidR="00EA304C" w:rsidRPr="00F26777">
        <w:rPr>
          <w:rFonts w:ascii="Times New Roman" w:hAnsi="Times New Roman" w:cs="Times New Roman"/>
          <w:sz w:val="24"/>
          <w:szCs w:val="24"/>
        </w:rPr>
        <w:t xml:space="preserve">xceptions will continue to be considered.  </w:t>
      </w:r>
    </w:p>
    <w:p w:rsidR="005E0C42" w:rsidRPr="00933C88" w:rsidRDefault="005E0C42" w:rsidP="0003012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0120" w:rsidRPr="00067CD6" w:rsidRDefault="00030120" w:rsidP="00CA7B04">
      <w:pPr>
        <w:rPr>
          <w:rFonts w:ascii="Times New Roman" w:hAnsi="Times New Roman" w:cs="Times New Roman"/>
          <w:sz w:val="24"/>
          <w:szCs w:val="24"/>
        </w:rPr>
      </w:pPr>
      <w:r w:rsidRPr="00067CD6">
        <w:rPr>
          <w:rFonts w:ascii="Times New Roman" w:hAnsi="Times New Roman" w:cs="Times New Roman"/>
          <w:sz w:val="24"/>
          <w:szCs w:val="24"/>
        </w:rPr>
        <w:t xml:space="preserve">Repairs will be </w:t>
      </w:r>
      <w:r w:rsidR="00BB7728">
        <w:rPr>
          <w:rFonts w:ascii="Times New Roman" w:hAnsi="Times New Roman" w:cs="Times New Roman"/>
          <w:sz w:val="24"/>
          <w:szCs w:val="24"/>
        </w:rPr>
        <w:t>covered</w:t>
      </w:r>
      <w:r w:rsidRPr="00067C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67CD6">
        <w:rPr>
          <w:rFonts w:ascii="Times New Roman" w:hAnsi="Times New Roman" w:cs="Times New Roman"/>
          <w:sz w:val="24"/>
          <w:szCs w:val="24"/>
        </w:rPr>
        <w:t>at a rate of up to $25 for minor repair</w:t>
      </w:r>
      <w:r w:rsidR="00571E91">
        <w:rPr>
          <w:rFonts w:ascii="Times New Roman" w:hAnsi="Times New Roman" w:cs="Times New Roman"/>
          <w:sz w:val="24"/>
          <w:szCs w:val="24"/>
        </w:rPr>
        <w:t>s</w:t>
      </w:r>
      <w:r w:rsidRPr="00067CD6">
        <w:rPr>
          <w:rFonts w:ascii="Times New Roman" w:hAnsi="Times New Roman" w:cs="Times New Roman"/>
          <w:sz w:val="24"/>
          <w:szCs w:val="24"/>
        </w:rPr>
        <w:t xml:space="preserve"> or up </w:t>
      </w:r>
      <w:r w:rsidR="00571E91">
        <w:rPr>
          <w:rFonts w:ascii="Times New Roman" w:hAnsi="Times New Roman" w:cs="Times New Roman"/>
          <w:sz w:val="24"/>
          <w:szCs w:val="24"/>
        </w:rPr>
        <w:t>to $125 for major frame repairs</w:t>
      </w:r>
      <w:r w:rsidRPr="00067CD6">
        <w:rPr>
          <w:rFonts w:ascii="Times New Roman" w:hAnsi="Times New Roman" w:cs="Times New Roman"/>
          <w:sz w:val="24"/>
          <w:szCs w:val="24"/>
        </w:rPr>
        <w:t xml:space="preserve">, as per the existing frequency </w:t>
      </w:r>
      <w:r w:rsidR="00516A17">
        <w:rPr>
          <w:rFonts w:ascii="Times New Roman" w:hAnsi="Times New Roman" w:cs="Times New Roman"/>
          <w:sz w:val="24"/>
          <w:szCs w:val="24"/>
        </w:rPr>
        <w:t xml:space="preserve">guidelines </w:t>
      </w:r>
      <w:r w:rsidRPr="00067CD6">
        <w:rPr>
          <w:rFonts w:ascii="Times New Roman" w:hAnsi="Times New Roman" w:cs="Times New Roman"/>
          <w:sz w:val="24"/>
          <w:szCs w:val="24"/>
        </w:rPr>
        <w:t>(</w:t>
      </w:r>
      <w:r w:rsidR="00AE7C3E">
        <w:rPr>
          <w:rFonts w:ascii="Times New Roman" w:hAnsi="Times New Roman" w:cs="Times New Roman"/>
          <w:sz w:val="24"/>
          <w:szCs w:val="24"/>
        </w:rPr>
        <w:t>children 0-17 years: once every calendar year; above 18 years: once every two calendar years</w:t>
      </w:r>
      <w:r w:rsidRPr="00067CD6">
        <w:rPr>
          <w:rFonts w:ascii="Times New Roman" w:hAnsi="Times New Roman" w:cs="Times New Roman"/>
          <w:sz w:val="24"/>
          <w:szCs w:val="24"/>
        </w:rPr>
        <w:t>).</w:t>
      </w:r>
    </w:p>
    <w:p w:rsidR="00030120" w:rsidRPr="00F26777" w:rsidRDefault="00030120" w:rsidP="00CA7B04">
      <w:pPr>
        <w:rPr>
          <w:rFonts w:ascii="Times New Roman" w:hAnsi="Times New Roman" w:cs="Times New Roman"/>
          <w:sz w:val="24"/>
          <w:szCs w:val="24"/>
        </w:rPr>
      </w:pPr>
    </w:p>
    <w:p w:rsidR="00EA2958" w:rsidRDefault="00933C88" w:rsidP="00CA7B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3C88">
        <w:rPr>
          <w:rFonts w:ascii="Times New Roman" w:hAnsi="Times New Roman" w:cs="Times New Roman"/>
          <w:sz w:val="24"/>
          <w:szCs w:val="24"/>
          <w:u w:val="single"/>
        </w:rPr>
        <w:t>Frequency of coverage will be changed to a calendar year basis</w:t>
      </w:r>
    </w:p>
    <w:p w:rsidR="005E0C42" w:rsidRPr="00933C88" w:rsidRDefault="005E0C42" w:rsidP="00CA7B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396" w:rsidRDefault="00933C88" w:rsidP="00CB1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Clients will continue to receive corrective eye wear according to the same frequency guidelines (children 0-17 years: once every calendar year; 18 years</w:t>
      </w:r>
      <w:r w:rsidR="00F85671">
        <w:rPr>
          <w:rFonts w:ascii="Times New Roman" w:hAnsi="Times New Roman" w:cs="Times New Roman"/>
          <w:sz w:val="24"/>
          <w:szCs w:val="24"/>
        </w:rPr>
        <w:t xml:space="preserve"> and above</w:t>
      </w:r>
      <w:r>
        <w:rPr>
          <w:rFonts w:ascii="Times New Roman" w:hAnsi="Times New Roman" w:cs="Times New Roman"/>
          <w:sz w:val="24"/>
          <w:szCs w:val="24"/>
        </w:rPr>
        <w:t>: once every two calendar years).</w:t>
      </w:r>
      <w:r w:rsidR="00F85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the</w:t>
      </w:r>
      <w:r w:rsidR="00CA7B04" w:rsidRPr="00F26777">
        <w:rPr>
          <w:rFonts w:ascii="Times New Roman" w:hAnsi="Times New Roman" w:cs="Times New Roman"/>
          <w:sz w:val="24"/>
          <w:szCs w:val="24"/>
        </w:rPr>
        <w:t xml:space="preserve"> frequency </w:t>
      </w:r>
      <w:r w:rsidR="00EA2958" w:rsidRPr="00F26777">
        <w:rPr>
          <w:rFonts w:ascii="Times New Roman" w:hAnsi="Times New Roman" w:cs="Times New Roman"/>
          <w:sz w:val="24"/>
          <w:szCs w:val="24"/>
        </w:rPr>
        <w:t xml:space="preserve">of coverage will be changed to a calendar year basis </w:t>
      </w:r>
      <w:r w:rsidR="00CA7B04" w:rsidRPr="00F26777">
        <w:rPr>
          <w:rFonts w:ascii="Times New Roman" w:hAnsi="Times New Roman" w:cs="Times New Roman"/>
          <w:sz w:val="24"/>
          <w:szCs w:val="24"/>
        </w:rPr>
        <w:t>(</w:t>
      </w:r>
      <w:r w:rsidR="00EA2958" w:rsidRPr="00F26777">
        <w:rPr>
          <w:rFonts w:ascii="Times New Roman" w:hAnsi="Times New Roman" w:cs="Times New Roman"/>
          <w:sz w:val="24"/>
          <w:szCs w:val="24"/>
        </w:rPr>
        <w:t xml:space="preserve">e.g. two years, not 24 months).  For example, for </w:t>
      </w:r>
      <w:r w:rsidR="00CA7B04" w:rsidRPr="00F26777">
        <w:rPr>
          <w:rFonts w:ascii="Times New Roman" w:hAnsi="Times New Roman" w:cs="Times New Roman"/>
          <w:sz w:val="24"/>
          <w:szCs w:val="24"/>
        </w:rPr>
        <w:t xml:space="preserve">an adult client with a two year frequency, if a client gets new eyewear in 2019 (no matter the month), that client will next be eligible on January 1, 2021.  </w:t>
      </w:r>
    </w:p>
    <w:p w:rsidR="00F93424" w:rsidRPr="00F93424" w:rsidRDefault="00086ADB" w:rsidP="00CB17BC">
      <w:pPr>
        <w:rPr>
          <w:rFonts w:ascii="Times New Roman" w:hAnsi="Times New Roman" w:cs="Times New Roman"/>
          <w:sz w:val="24"/>
          <w:szCs w:val="24"/>
        </w:rPr>
      </w:pPr>
      <w:r w:rsidRPr="00F26777">
        <w:rPr>
          <w:rFonts w:ascii="Times New Roman" w:hAnsi="Times New Roman" w:cs="Times New Roman"/>
          <w:sz w:val="24"/>
          <w:szCs w:val="24"/>
        </w:rPr>
        <w:t xml:space="preserve">The NIHB Program </w:t>
      </w:r>
      <w:r w:rsidR="0051325A">
        <w:rPr>
          <w:rFonts w:ascii="Times New Roman" w:hAnsi="Times New Roman" w:cs="Times New Roman"/>
          <w:sz w:val="24"/>
          <w:szCs w:val="24"/>
        </w:rPr>
        <w:t xml:space="preserve">has the capacity to keep </w:t>
      </w:r>
      <w:r w:rsidR="00CA7B04" w:rsidRPr="00F26777">
        <w:rPr>
          <w:rFonts w:ascii="Times New Roman" w:hAnsi="Times New Roman" w:cs="Times New Roman"/>
          <w:sz w:val="24"/>
          <w:szCs w:val="24"/>
        </w:rPr>
        <w:t xml:space="preserve">track </w:t>
      </w:r>
      <w:r w:rsidR="0051325A">
        <w:rPr>
          <w:rFonts w:ascii="Times New Roman" w:hAnsi="Times New Roman" w:cs="Times New Roman"/>
          <w:sz w:val="24"/>
          <w:szCs w:val="24"/>
        </w:rPr>
        <w:t xml:space="preserve">of </w:t>
      </w:r>
      <w:r w:rsidR="00CA7B04" w:rsidRPr="00F26777">
        <w:rPr>
          <w:rFonts w:ascii="Times New Roman" w:hAnsi="Times New Roman" w:cs="Times New Roman"/>
          <w:sz w:val="24"/>
          <w:szCs w:val="24"/>
        </w:rPr>
        <w:t xml:space="preserve">any unspent </w:t>
      </w:r>
      <w:r w:rsidRPr="00F26777">
        <w:rPr>
          <w:rFonts w:ascii="Times New Roman" w:hAnsi="Times New Roman" w:cs="Times New Roman"/>
          <w:sz w:val="24"/>
          <w:szCs w:val="24"/>
        </w:rPr>
        <w:t xml:space="preserve">balance of the coverage </w:t>
      </w:r>
      <w:r w:rsidR="00F93424">
        <w:rPr>
          <w:rFonts w:ascii="Times New Roman" w:hAnsi="Times New Roman" w:cs="Times New Roman"/>
          <w:sz w:val="24"/>
          <w:szCs w:val="24"/>
        </w:rPr>
        <w:t xml:space="preserve">which </w:t>
      </w:r>
      <w:r w:rsidRPr="00F26777">
        <w:rPr>
          <w:rFonts w:ascii="Times New Roman" w:hAnsi="Times New Roman" w:cs="Times New Roman"/>
          <w:sz w:val="24"/>
          <w:szCs w:val="24"/>
        </w:rPr>
        <w:t xml:space="preserve">will continue to be available to the client until the end of the </w:t>
      </w:r>
      <w:r w:rsidR="00F93424">
        <w:rPr>
          <w:rFonts w:ascii="Times New Roman" w:hAnsi="Times New Roman" w:cs="Times New Roman"/>
          <w:sz w:val="24"/>
          <w:szCs w:val="24"/>
        </w:rPr>
        <w:t>frequency.</w:t>
      </w:r>
    </w:p>
    <w:sectPr w:rsidR="00F93424" w:rsidRPr="00F93424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83" w:rsidRDefault="003E6C83" w:rsidP="00086ADB">
      <w:r>
        <w:separator/>
      </w:r>
    </w:p>
  </w:endnote>
  <w:endnote w:type="continuationSeparator" w:id="0">
    <w:p w:rsidR="003E6C83" w:rsidRDefault="003E6C83" w:rsidP="0008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83" w:rsidRDefault="003E6C83" w:rsidP="00086ADB">
      <w:r>
        <w:separator/>
      </w:r>
    </w:p>
  </w:footnote>
  <w:footnote w:type="continuationSeparator" w:id="0">
    <w:p w:rsidR="003E6C83" w:rsidRDefault="003E6C83" w:rsidP="0008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97" w:rsidRDefault="00496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87" w:rsidRPr="007432AB" w:rsidRDefault="00A63987" w:rsidP="00A6398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7432AB">
      <w:rPr>
        <w:rFonts w:ascii="Times New Roman" w:hAnsi="Times New Roman" w:cs="Times New Roman"/>
        <w:b/>
        <w:sz w:val="24"/>
        <w:szCs w:val="24"/>
      </w:rPr>
      <w:t>Annex A</w:t>
    </w:r>
  </w:p>
  <w:p w:rsidR="00496297" w:rsidRDefault="00496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97" w:rsidRDefault="004962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4CC"/>
    <w:multiLevelType w:val="hybridMultilevel"/>
    <w:tmpl w:val="754C8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64CFF"/>
    <w:multiLevelType w:val="hybridMultilevel"/>
    <w:tmpl w:val="96ACC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A3FBF"/>
    <w:multiLevelType w:val="hybridMultilevel"/>
    <w:tmpl w:val="653042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2335D9"/>
    <w:multiLevelType w:val="hybridMultilevel"/>
    <w:tmpl w:val="C5A4D2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4142F"/>
    <w:multiLevelType w:val="hybridMultilevel"/>
    <w:tmpl w:val="9F565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E0A48"/>
    <w:multiLevelType w:val="hybridMultilevel"/>
    <w:tmpl w:val="214CA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67"/>
    <w:rsid w:val="00025C2E"/>
    <w:rsid w:val="00030120"/>
    <w:rsid w:val="0006161A"/>
    <w:rsid w:val="00067CD6"/>
    <w:rsid w:val="00086ADB"/>
    <w:rsid w:val="000B264D"/>
    <w:rsid w:val="000B6712"/>
    <w:rsid w:val="000D475E"/>
    <w:rsid w:val="000D6A3A"/>
    <w:rsid w:val="00146FDB"/>
    <w:rsid w:val="001616C5"/>
    <w:rsid w:val="001722C5"/>
    <w:rsid w:val="0018298C"/>
    <w:rsid w:val="001843E0"/>
    <w:rsid w:val="00194B08"/>
    <w:rsid w:val="001C7905"/>
    <w:rsid w:val="001E2067"/>
    <w:rsid w:val="001F088D"/>
    <w:rsid w:val="00204008"/>
    <w:rsid w:val="00227882"/>
    <w:rsid w:val="00253AE8"/>
    <w:rsid w:val="002750C6"/>
    <w:rsid w:val="00295F37"/>
    <w:rsid w:val="002B2B5E"/>
    <w:rsid w:val="002E2CA5"/>
    <w:rsid w:val="002E3216"/>
    <w:rsid w:val="002E4B96"/>
    <w:rsid w:val="0031495C"/>
    <w:rsid w:val="0034029B"/>
    <w:rsid w:val="003774B3"/>
    <w:rsid w:val="00380BDB"/>
    <w:rsid w:val="003A7197"/>
    <w:rsid w:val="003D2CC0"/>
    <w:rsid w:val="003E6C83"/>
    <w:rsid w:val="00477E4A"/>
    <w:rsid w:val="00496297"/>
    <w:rsid w:val="004E3795"/>
    <w:rsid w:val="0050218D"/>
    <w:rsid w:val="00504AA7"/>
    <w:rsid w:val="0051325A"/>
    <w:rsid w:val="00516A17"/>
    <w:rsid w:val="00524B8F"/>
    <w:rsid w:val="0054365C"/>
    <w:rsid w:val="00571E91"/>
    <w:rsid w:val="00581BA6"/>
    <w:rsid w:val="005924B3"/>
    <w:rsid w:val="005A59B3"/>
    <w:rsid w:val="005B4957"/>
    <w:rsid w:val="005E0C42"/>
    <w:rsid w:val="005F0CD0"/>
    <w:rsid w:val="00652BE4"/>
    <w:rsid w:val="006B11BB"/>
    <w:rsid w:val="006E17B5"/>
    <w:rsid w:val="006F475A"/>
    <w:rsid w:val="006F7B3B"/>
    <w:rsid w:val="00703A42"/>
    <w:rsid w:val="007432AB"/>
    <w:rsid w:val="00787817"/>
    <w:rsid w:val="007D3292"/>
    <w:rsid w:val="007D331A"/>
    <w:rsid w:val="007E01FD"/>
    <w:rsid w:val="0080607C"/>
    <w:rsid w:val="00893366"/>
    <w:rsid w:val="00904697"/>
    <w:rsid w:val="00933C88"/>
    <w:rsid w:val="00955AF8"/>
    <w:rsid w:val="0099011A"/>
    <w:rsid w:val="009A5BAA"/>
    <w:rsid w:val="009D1633"/>
    <w:rsid w:val="009F0783"/>
    <w:rsid w:val="00A63987"/>
    <w:rsid w:val="00AE7C3E"/>
    <w:rsid w:val="00AF6854"/>
    <w:rsid w:val="00B165B2"/>
    <w:rsid w:val="00B174CC"/>
    <w:rsid w:val="00B17AB5"/>
    <w:rsid w:val="00B86DA7"/>
    <w:rsid w:val="00B931D3"/>
    <w:rsid w:val="00BB7728"/>
    <w:rsid w:val="00BC171D"/>
    <w:rsid w:val="00BC1753"/>
    <w:rsid w:val="00BE5500"/>
    <w:rsid w:val="00BF6BDC"/>
    <w:rsid w:val="00C16191"/>
    <w:rsid w:val="00C43400"/>
    <w:rsid w:val="00C467D0"/>
    <w:rsid w:val="00C85E3D"/>
    <w:rsid w:val="00CA789B"/>
    <w:rsid w:val="00CA7B04"/>
    <w:rsid w:val="00CB17BC"/>
    <w:rsid w:val="00CC652F"/>
    <w:rsid w:val="00D02C8E"/>
    <w:rsid w:val="00D373A6"/>
    <w:rsid w:val="00D420AD"/>
    <w:rsid w:val="00D7140B"/>
    <w:rsid w:val="00D95C73"/>
    <w:rsid w:val="00DA3396"/>
    <w:rsid w:val="00DA4A92"/>
    <w:rsid w:val="00DE2058"/>
    <w:rsid w:val="00E82C30"/>
    <w:rsid w:val="00E926CA"/>
    <w:rsid w:val="00EA2958"/>
    <w:rsid w:val="00EA304C"/>
    <w:rsid w:val="00F011B7"/>
    <w:rsid w:val="00F26777"/>
    <w:rsid w:val="00F340C9"/>
    <w:rsid w:val="00F85671"/>
    <w:rsid w:val="00F920AF"/>
    <w:rsid w:val="00F93424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ADB"/>
  </w:style>
  <w:style w:type="paragraph" w:styleId="Footer">
    <w:name w:val="footer"/>
    <w:basedOn w:val="Normal"/>
    <w:link w:val="FooterChar"/>
    <w:uiPriority w:val="99"/>
    <w:unhideWhenUsed/>
    <w:rsid w:val="00086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DB"/>
  </w:style>
  <w:style w:type="character" w:styleId="CommentReference">
    <w:name w:val="annotation reference"/>
    <w:basedOn w:val="DefaultParagraphFont"/>
    <w:uiPriority w:val="99"/>
    <w:semiHidden/>
    <w:unhideWhenUsed/>
    <w:rsid w:val="009A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B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B0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07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07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07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783"/>
    <w:rPr>
      <w:vertAlign w:val="superscript"/>
    </w:rPr>
  </w:style>
  <w:style w:type="paragraph" w:styleId="Revision">
    <w:name w:val="Revision"/>
    <w:hidden/>
    <w:uiPriority w:val="99"/>
    <w:semiHidden/>
    <w:rsid w:val="00513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ADB"/>
  </w:style>
  <w:style w:type="paragraph" w:styleId="Footer">
    <w:name w:val="footer"/>
    <w:basedOn w:val="Normal"/>
    <w:link w:val="FooterChar"/>
    <w:uiPriority w:val="99"/>
    <w:unhideWhenUsed/>
    <w:rsid w:val="00086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DB"/>
  </w:style>
  <w:style w:type="character" w:styleId="CommentReference">
    <w:name w:val="annotation reference"/>
    <w:basedOn w:val="DefaultParagraphFont"/>
    <w:uiPriority w:val="99"/>
    <w:semiHidden/>
    <w:unhideWhenUsed/>
    <w:rsid w:val="009A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B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B0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07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07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07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783"/>
    <w:rPr>
      <w:vertAlign w:val="superscript"/>
    </w:rPr>
  </w:style>
  <w:style w:type="paragraph" w:styleId="Revision">
    <w:name w:val="Revision"/>
    <w:hidden/>
    <w:uiPriority w:val="99"/>
    <w:semiHidden/>
    <w:rsid w:val="0051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D855-19AD-46E2-ACAF-13B1CC5A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VAN LIEMPT</dc:creator>
  <cp:lastModifiedBy>Laura O'Neil</cp:lastModifiedBy>
  <cp:revision>2</cp:revision>
  <dcterms:created xsi:type="dcterms:W3CDTF">2019-04-24T16:38:00Z</dcterms:created>
  <dcterms:modified xsi:type="dcterms:W3CDTF">2019-04-24T16:38:00Z</dcterms:modified>
</cp:coreProperties>
</file>